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lineRule="auto"/>
        <w:jc w:val="center"/>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Privacy Policy</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Farm of the Child is committed to protecting the privacy and security of your personal information. This Privacy Policy outlines how we collect, use, and safeguard your data when you interact with our nonprofit organization.</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1. Information We Collect:</w:t>
      </w:r>
    </w:p>
    <w:p w:rsidR="00000000" w:rsidDel="00000000" w:rsidP="00000000" w:rsidRDefault="00000000" w:rsidRPr="00000000" w14:paraId="00000005">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color w:val="0d0d0d"/>
          <w:sz w:val="24"/>
          <w:szCs w:val="24"/>
          <w:rtl w:val="0"/>
        </w:rPr>
        <w:t xml:space="preserve">Personal Information: We may collect personal information such as your name, email address, mailing address, phone number, and other relevant details when you interact with our nonprofit, such as when you sign up for our newsletter, make a donation, or participate in our programs and events.</w:t>
      </w:r>
    </w:p>
    <w:p w:rsidR="00000000" w:rsidDel="00000000" w:rsidP="00000000" w:rsidRDefault="00000000" w:rsidRPr="00000000" w14:paraId="00000006">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Payment Information: If you make a donation to our nonprofit or purchase products or services from us, we may collect payment information such as credit card details. However, we do not store this information on our servers. All payment transactions are processed securely through trusted third-party payment processors.</w:t>
      </w:r>
    </w:p>
    <w:p w:rsidR="00000000" w:rsidDel="00000000" w:rsidP="00000000" w:rsidRDefault="00000000" w:rsidRPr="00000000" w14:paraId="00000007">
      <w:pPr>
        <w:numPr>
          <w:ilvl w:val="0"/>
          <w:numId w:val="2"/>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rFonts w:ascii="Roboto" w:cs="Roboto" w:eastAsia="Roboto" w:hAnsi="Roboto"/>
          <w:color w:val="0d0d0d"/>
          <w:sz w:val="24"/>
          <w:szCs w:val="24"/>
          <w:rtl w:val="0"/>
        </w:rPr>
        <w:t xml:space="preserve">Usage Data: We may collect information about how you interact with our website, such as your IP address, browser type, operating system, and browsing patterns. This information helps us improve our website and provide a better user experience.</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2. How We Use Your Information:</w:t>
      </w:r>
    </w:p>
    <w:p w:rsidR="00000000" w:rsidDel="00000000" w:rsidP="00000000" w:rsidRDefault="00000000" w:rsidRPr="00000000" w14:paraId="00000009">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color w:val="0d0d0d"/>
          <w:sz w:val="24"/>
          <w:szCs w:val="24"/>
          <w:rtl w:val="0"/>
        </w:rPr>
        <w:t xml:space="preserve">To Provide Services: We use the information we collect to provide you with the services you have requested, such as sending you newsletters, processing donations, or registering you for events.</w:t>
      </w:r>
    </w:p>
    <w:p w:rsidR="00000000" w:rsidDel="00000000" w:rsidP="00000000" w:rsidRDefault="00000000" w:rsidRPr="00000000" w14:paraId="0000000A">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0" w:beforeAutospacing="0" w:lineRule="auto"/>
        <w:ind w:left="720" w:hanging="360"/>
      </w:pPr>
      <w:r w:rsidDel="00000000" w:rsidR="00000000" w:rsidRPr="00000000">
        <w:rPr>
          <w:rFonts w:ascii="Roboto" w:cs="Roboto" w:eastAsia="Roboto" w:hAnsi="Roboto"/>
          <w:color w:val="0d0d0d"/>
          <w:sz w:val="24"/>
          <w:szCs w:val="24"/>
          <w:rtl w:val="0"/>
        </w:rPr>
        <w:t xml:space="preserve">To Communicate with You: We may use your contact information to communicate with you about our nonprofit's activities, programs, events, and fundraising efforts. You may opt out of receiving these communications at any time.</w:t>
      </w:r>
    </w:p>
    <w:p w:rsidR="00000000" w:rsidDel="00000000" w:rsidP="00000000" w:rsidRDefault="00000000" w:rsidRPr="00000000" w14:paraId="0000000B">
      <w:pPr>
        <w:numPr>
          <w:ilvl w:val="0"/>
          <w:numId w:val="4"/>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rFonts w:ascii="Roboto" w:cs="Roboto" w:eastAsia="Roboto" w:hAnsi="Roboto"/>
          <w:color w:val="0d0d0d"/>
          <w:sz w:val="24"/>
          <w:szCs w:val="24"/>
          <w:rtl w:val="0"/>
        </w:rPr>
        <w:t xml:space="preserve">To Improve Our Services: We analyze usage data to better understand how visitors interact with our website and improve its functionality, content, and design.</w:t>
      </w:r>
    </w:p>
    <w:p w:rsidR="00000000" w:rsidDel="00000000" w:rsidP="00000000" w:rsidRDefault="00000000" w:rsidRPr="00000000" w14:paraId="0000000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3. Data Security:</w:t>
      </w:r>
    </w:p>
    <w:p w:rsidR="00000000" w:rsidDel="00000000" w:rsidP="00000000" w:rsidRDefault="00000000" w:rsidRPr="00000000" w14:paraId="0000000D">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color w:val="0d0d0d"/>
          <w:sz w:val="24"/>
          <w:szCs w:val="24"/>
          <w:rtl w:val="0"/>
        </w:rPr>
        <w:t xml:space="preserve">We implement appropriate technical and organizational measures to protect your personal information against unauthorized access, alteration, disclosure, or destruction.</w:t>
      </w:r>
    </w:p>
    <w:p w:rsidR="00000000" w:rsidDel="00000000" w:rsidP="00000000" w:rsidRDefault="00000000" w:rsidRPr="00000000" w14:paraId="0000000E">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Rule="auto"/>
        <w:ind w:left="720" w:hanging="360"/>
      </w:pPr>
      <w:r w:rsidDel="00000000" w:rsidR="00000000" w:rsidRPr="00000000">
        <w:rPr>
          <w:rFonts w:ascii="Roboto" w:cs="Roboto" w:eastAsia="Roboto" w:hAnsi="Roboto"/>
          <w:color w:val="0d0d0d"/>
          <w:sz w:val="24"/>
          <w:szCs w:val="24"/>
          <w:rtl w:val="0"/>
        </w:rPr>
        <w:t xml:space="preserve">We restrict access to your personal information to authorized personnel who need to know that information in order to operate, develop, or improve our services.</w:t>
      </w:r>
    </w:p>
    <w:p w:rsidR="00000000" w:rsidDel="00000000" w:rsidP="00000000" w:rsidRDefault="00000000" w:rsidRPr="00000000" w14:paraId="0000000F">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4. Third-Party Disclosure:</w:t>
      </w:r>
    </w:p>
    <w:p w:rsidR="00000000" w:rsidDel="00000000" w:rsidP="00000000" w:rsidRDefault="00000000" w:rsidRPr="00000000" w14:paraId="00000010">
      <w:pPr>
        <w:numPr>
          <w:ilvl w:val="0"/>
          <w:numId w:val="5"/>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Rule="auto"/>
        <w:ind w:left="720" w:hanging="360"/>
      </w:pPr>
      <w:r w:rsidDel="00000000" w:rsidR="00000000" w:rsidRPr="00000000">
        <w:rPr>
          <w:rFonts w:ascii="Roboto" w:cs="Roboto" w:eastAsia="Roboto" w:hAnsi="Roboto"/>
          <w:color w:val="0d0d0d"/>
          <w:sz w:val="24"/>
          <w:szCs w:val="24"/>
          <w:rtl w:val="0"/>
        </w:rPr>
        <w:t xml:space="preserve">We do not sell, trade, or otherwise transfer your personal information to third parties without your consent, except in the following circumstances:</w:t>
      </w:r>
    </w:p>
    <w:p w:rsidR="00000000" w:rsidDel="00000000" w:rsidP="00000000" w:rsidRDefault="00000000" w:rsidRPr="00000000" w14:paraId="00000011">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0" w:afterAutospacing="0" w:before="0" w:beforeAutospacing="0" w:lineRule="auto"/>
        <w:ind w:left="1440" w:hanging="360"/>
      </w:pPr>
      <w:r w:rsidDel="00000000" w:rsidR="00000000" w:rsidRPr="00000000">
        <w:rPr>
          <w:rFonts w:ascii="Roboto" w:cs="Roboto" w:eastAsia="Roboto" w:hAnsi="Roboto"/>
          <w:color w:val="0d0d0d"/>
          <w:sz w:val="24"/>
          <w:szCs w:val="24"/>
          <w:rtl w:val="0"/>
        </w:rPr>
        <w:t xml:space="preserve">When required by law or in response to valid legal requests.</w:t>
      </w:r>
    </w:p>
    <w:p w:rsidR="00000000" w:rsidDel="00000000" w:rsidP="00000000" w:rsidRDefault="00000000" w:rsidRPr="00000000" w14:paraId="00000012">
      <w:pPr>
        <w:numPr>
          <w:ilvl w:val="1"/>
          <w:numId w:val="5"/>
        </w:numPr>
        <w:pBdr>
          <w:top w:color="e3e3e3" w:space="0" w:sz="0" w:val="none"/>
          <w:left w:color="e3e3e3" w:space="0" w:sz="0" w:val="none"/>
          <w:bottom w:color="e3e3e3" w:space="0" w:sz="0" w:val="none"/>
          <w:right w:color="e3e3e3" w:space="0" w:sz="0" w:val="none"/>
          <w:between w:color="e3e3e3" w:space="0" w:sz="0" w:val="none"/>
        </w:pBdr>
        <w:spacing w:after="300" w:before="0" w:beforeAutospacing="0" w:lineRule="auto"/>
        <w:ind w:left="1440" w:hanging="360"/>
      </w:pPr>
      <w:r w:rsidDel="00000000" w:rsidR="00000000" w:rsidRPr="00000000">
        <w:rPr>
          <w:rFonts w:ascii="Roboto" w:cs="Roboto" w:eastAsia="Roboto" w:hAnsi="Roboto"/>
          <w:color w:val="0d0d0d"/>
          <w:sz w:val="24"/>
          <w:szCs w:val="24"/>
          <w:rtl w:val="0"/>
        </w:rPr>
        <w:t xml:space="preserve">To trusted third parties who assist us in operating our website, conducting our nonprofit activities, or providing services to you, as long as those parties agree to keep your information confidential.</w:t>
      </w:r>
    </w:p>
    <w:p w:rsidR="00000000" w:rsidDel="00000000" w:rsidP="00000000" w:rsidRDefault="00000000" w:rsidRPr="00000000" w14:paraId="0000001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5. Your Rights:</w:t>
      </w:r>
    </w:p>
    <w:p w:rsidR="00000000" w:rsidDel="00000000" w:rsidP="00000000" w:rsidRDefault="00000000" w:rsidRPr="00000000" w14:paraId="00000014">
      <w:pPr>
        <w:numPr>
          <w:ilvl w:val="0"/>
          <w:numId w:val="3"/>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720" w:hanging="360"/>
      </w:pPr>
      <w:r w:rsidDel="00000000" w:rsidR="00000000" w:rsidRPr="00000000">
        <w:rPr>
          <w:rFonts w:ascii="Roboto" w:cs="Roboto" w:eastAsia="Roboto" w:hAnsi="Roboto"/>
          <w:color w:val="0d0d0d"/>
          <w:sz w:val="24"/>
          <w:szCs w:val="24"/>
          <w:rtl w:val="0"/>
        </w:rPr>
        <w:t xml:space="preserve">You have the right to access, update, or delete your personal information at any time. If you would like to exercise any of these rights, please contact us using the contact information provided below.</w:t>
      </w:r>
    </w:p>
    <w:p w:rsidR="00000000" w:rsidDel="00000000" w:rsidP="00000000" w:rsidRDefault="00000000" w:rsidRPr="00000000" w14:paraId="0000001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6. Changes to This Privacy Policy:</w:t>
      </w:r>
    </w:p>
    <w:p w:rsidR="00000000" w:rsidDel="00000000" w:rsidP="00000000" w:rsidRDefault="00000000" w:rsidRPr="00000000" w14:paraId="00000016">
      <w:pPr>
        <w:numPr>
          <w:ilvl w:val="0"/>
          <w:numId w:val="7"/>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720" w:hanging="360"/>
      </w:pPr>
      <w:r w:rsidDel="00000000" w:rsidR="00000000" w:rsidRPr="00000000">
        <w:rPr>
          <w:rFonts w:ascii="Roboto" w:cs="Roboto" w:eastAsia="Roboto" w:hAnsi="Roboto"/>
          <w:color w:val="0d0d0d"/>
          <w:sz w:val="24"/>
          <w:szCs w:val="24"/>
          <w:rtl w:val="0"/>
        </w:rPr>
        <w:t xml:space="preserve">We reserve the right to update or modify this Privacy Policy at any time. Any changes will be effective immediately upon posting on our website. We encourage you to review this Privacy Policy periodically for any updates.</w:t>
      </w:r>
    </w:p>
    <w:p w:rsidR="00000000" w:rsidDel="00000000" w:rsidP="00000000" w:rsidRDefault="00000000" w:rsidRPr="00000000" w14:paraId="0000001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7. Contact Us:</w:t>
      </w:r>
    </w:p>
    <w:p w:rsidR="00000000" w:rsidDel="00000000" w:rsidP="00000000" w:rsidRDefault="00000000" w:rsidRPr="00000000" w14:paraId="00000018">
      <w:pPr>
        <w:numPr>
          <w:ilvl w:val="0"/>
          <w:numId w:val="6"/>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ind w:left="720" w:hanging="360"/>
      </w:pPr>
      <w:r w:rsidDel="00000000" w:rsidR="00000000" w:rsidRPr="00000000">
        <w:rPr>
          <w:rFonts w:ascii="Roboto" w:cs="Roboto" w:eastAsia="Roboto" w:hAnsi="Roboto"/>
          <w:color w:val="0d0d0d"/>
          <w:sz w:val="24"/>
          <w:szCs w:val="24"/>
          <w:rtl w:val="0"/>
        </w:rPr>
        <w:t xml:space="preserve">If you have any questions, concerns, or requests regarding this Privacy Policy or our privacy practices, please contact us at admin@farmofthechid.org.</w:t>
      </w:r>
    </w:p>
    <w:p w:rsidR="00000000" w:rsidDel="00000000" w:rsidP="00000000" w:rsidRDefault="00000000" w:rsidRPr="00000000" w14:paraId="00000019">
      <w:pPr>
        <w:pBdr>
          <w:top w:color="e3e3e3" w:space="0" w:sz="0" w:val="none"/>
          <w:left w:color="e3e3e3" w:space="0" w:sz="0" w:val="none"/>
          <w:bottom w:color="e3e3e3" w:space="0" w:sz="0" w:val="none"/>
          <w:right w:color="e3e3e3" w:space="0" w:sz="0" w:val="none"/>
          <w:between w:color="e3e3e3" w:space="0" w:sz="0" w:val="none"/>
        </w:pBdr>
        <w:shd w:fill="ffffff" w:val="clear"/>
        <w:spacing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This Privacy Policy was last updated on 4/11/24.</w:t>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rFonts w:ascii="Roboto" w:cs="Roboto" w:eastAsia="Roboto" w:hAnsi="Roboto"/>
        <w:color w:val="0d0d0d"/>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